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הבכי והמפנה – רמזים מטרימים ופואנטה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להבין את השיא והמפנה בחלק א׳ · להכיר את המושגים רמז מטרים ופואנטה · לבנות מבנה עלילה (פתיחה–סיבוך–שיא–התרה–סיום)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https://sifrut-hachaver.sites.tab.bot/shiur2.html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פתיחה (5 דק׳): "שאלת הבלש": מי שסימן פרטים בבית – אילו פרטים באישה נראו לכם מוזרים? רושמים על הלוח בלי לפתור.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קריאה (10 דק׳): קוראים במקראה את סצנת הבכי ואת הגילוי שלמחרת. עוצרים לפני הגילוי: מה לדעתכם קרה?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מושגים (8 דק׳): הסבר קצר: רמז מטרים – פרט שמכין את הקוראים למה שיקרה; פואנטה – סוף שמאיר את כל הסיפור באור חדש. חוזרים לרשימת הפרטים מהפתיחה – כמה מהם התבררו כרמזים?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פעילות "צייד הרמזים" (12 דק׳): בזוגות או במחשב: הפעילות האינטראקטיבית באתר. לכל רמז – מה הוא רומז ולמה לא שמנו לב בקריאה ראשונה.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מבנה עלילה (7 דק׳): ממלאים מדרגות עלילה לחלק א׳: פתיחה, סיבוך, שיא, התרה, סיום.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סגירה (3 דק׳): כרטיס יציאה: "הרמז שהכי הפתיע אותי הוא… כי…".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הצגת המספר, הכיתה והחבר היפה והמוערץ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אישה "משרתת"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רמז מטרים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הבכי והמפנה – רמזים מטרימים ופואנטה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מבנה עלילה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מתברר שאמו מתה – והיא הייתה "המשרתת".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הצגת המספר, הכיתה והחבר היפה והמוערץ – "רב־מלאך".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אישה "משרתת" באה לקחת את החבר מבית הספר בכל יום.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החבר פורץ בבכי מר ליד שולחן המורה.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רמזים מטרימים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לחבר שיער זהב ארוך.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לאישה צמה "כעשויה מזהב מוצק".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הצמה אסופה "כמנהג פשוטות העם".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לאישה לחיים חיוורות ועפעפיים של מי שישן מעט.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מושגים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פרט שמכין את הקוראים למה שיקרה נקרא: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פואנטה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רמז מטרים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דימוי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3–4 שורות: איך הייתם מרגישים במקום החבר ביום הבכי?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הבכי והמפנה – רמזים מטרימים ופואנטה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